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E2F" w:rsidRDefault="00437E2F" w:rsidP="00894298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ПОЛОЖЕНИЕ</w:t>
      </w:r>
      <w:r w:rsidRPr="00437E2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 Всероссийском фестивале – конкурсе</w:t>
      </w:r>
      <w:r w:rsidRPr="00437E2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социальных молодежных проектов</w:t>
      </w:r>
      <w:r w:rsidRPr="00437E2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«Мой</w:t>
      </w:r>
      <w:r w:rsidR="00E63A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выбор – жизнь и здоровье – 2016»</w:t>
      </w:r>
    </w:p>
    <w:p w:rsidR="00437E2F" w:rsidRDefault="00437E2F" w:rsidP="00AF313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ОБЩИЕ ПОЛОЖЕНИЯ</w:t>
      </w:r>
      <w:r w:rsidR="00076D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5831F5" w:rsidRDefault="00437E2F" w:rsidP="005831F5">
      <w:pPr>
        <w:pStyle w:val="a4"/>
        <w:numPr>
          <w:ilvl w:val="1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Настоящее Положение регламентирует статус и порядок проведения Всероссийского фестиваля - конкурса молодежных проектов «Мой</w:t>
      </w:r>
      <w:r w:rsidR="00E63A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выбор – жизнь и здоровье – 2016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(далее – Фестиваль - конкурс), направленных на утверждение здоровой, социально-значимой, активной позиции молодежи регионов России, как основной альтернативы негативным явлениям в обществе.</w:t>
      </w:r>
    </w:p>
    <w:p w:rsidR="00437E2F" w:rsidRPr="005831F5" w:rsidRDefault="00437E2F" w:rsidP="005831F5">
      <w:pPr>
        <w:pStyle w:val="a4"/>
        <w:numPr>
          <w:ilvl w:val="1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Организатором Фестиваля - конкурса выступает  Благотворительный Фонд поддержки семьи, </w:t>
      </w:r>
      <w:r w:rsidR="00D74BC0" w:rsidRP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материнства и детства «Покров» </w:t>
      </w:r>
      <w:r w:rsidRP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поддержке  отраслевых министерств и ведомств Пензенской области</w:t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831F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Конкурс проводится при поддержке </w:t>
      </w:r>
      <w:r w:rsidR="00D74BC0" w:rsidRP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Общественной палаты РФ</w:t>
      </w:r>
      <w:r w:rsidRP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831F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1.3. Настоящее Положение определяет требования к участникам Фестиваля - конкурса, проектам и порядку их предоставления, сроки его проведения</w:t>
      </w:r>
      <w:r w:rsidRPr="005831F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1.4. Дополнительная информация, ком</w:t>
      </w:r>
      <w:r w:rsidR="0080389B" w:rsidRP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ментарии к конкурсным проектам</w:t>
      </w:r>
      <w:r w:rsidRP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порядок оформления конкурсной документации публикуется на официальном сайте  Благотворительного Фонда поддержки семьи, материнства и детства «Покров (</w:t>
      </w:r>
      <w:hyperlink r:id="rId7" w:history="1">
        <w:r w:rsidRPr="005831F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https://fond-pokrov.ru</w:t>
        </w:r>
      </w:hyperlink>
      <w:r w:rsidRP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37E2F" w:rsidRDefault="00437E2F" w:rsidP="00AF313F">
      <w:pPr>
        <w:pStyle w:val="a4"/>
        <w:spacing w:line="360" w:lineRule="auto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1.5. Итоги Конкурса будут подведены в мае 201</w:t>
      </w:r>
      <w:r w:rsidR="00E63A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на итоговом м</w:t>
      </w:r>
      <w:r w:rsidR="00803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ероприятии Фестиваля – конкурса, город определяется дополнительно.</w:t>
      </w:r>
    </w:p>
    <w:p w:rsidR="00437E2F" w:rsidRDefault="00437E2F" w:rsidP="00AF313F">
      <w:pPr>
        <w:pStyle w:val="a4"/>
        <w:spacing w:line="360" w:lineRule="auto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ЦЕЛИ И ЗАДАЧИ</w:t>
      </w:r>
    </w:p>
    <w:p w:rsidR="005831F5" w:rsidRDefault="00437E2F" w:rsidP="00AF313F">
      <w:pPr>
        <w:pStyle w:val="a4"/>
        <w:spacing w:line="360" w:lineRule="auto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2.1.  Цель Фестиваля - конкурса</w:t>
      </w:r>
      <w:proofErr w:type="gramStart"/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включение потенциала молодых людей в решение социально-значимых проблем современного Российского общества.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2.2.  Задачи Фестиваля - конкурса:</w:t>
      </w:r>
    </w:p>
    <w:p w:rsidR="00437E2F" w:rsidRDefault="00437E2F" w:rsidP="005831F5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привлечение широкого общественного внимания к необходимости решения проблем негативных социальных явлений в молодежной среде, демографической ситуации в регионах России силами самих молодых людей;</w:t>
      </w:r>
      <w:proofErr w:type="gramStart"/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оддержка общественных инициатив молодых людей и их объединений, направленных на решение социальных проблем и негативных вызовов времени;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-в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ыявление, поддержка и тиражирование новых идей и технологий, способствующих решению целей и задач Фестиваля-конкурса;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пропаганда базовых духовно-нравственных ценностей, здорового образа жизни,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патриотизма</w:t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37E2F" w:rsidRDefault="00437E2F" w:rsidP="00AF313F">
      <w:pPr>
        <w:pStyle w:val="a4"/>
        <w:spacing w:line="360" w:lineRule="auto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  ОРГАНИЗАЦИЯ И ПРОВЕДЕНИЕ КОНКУРСА</w:t>
      </w:r>
    </w:p>
    <w:p w:rsidR="00437E2F" w:rsidRDefault="00437E2F" w:rsidP="00AF313F">
      <w:pPr>
        <w:pStyle w:val="a4"/>
        <w:spacing w:line="360" w:lineRule="auto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3.1. Участники конкурса</w:t>
      </w:r>
    </w:p>
    <w:p w:rsidR="005831F5" w:rsidRDefault="00437E2F" w:rsidP="00AF313F">
      <w:pPr>
        <w:pStyle w:val="a4"/>
        <w:spacing w:line="360" w:lineRule="auto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3.1.1. К участию в конкурсе приглашаются инициативные проектные группы: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образовательных организаций среднего и высшего профессионального образования;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учреждений и организаций различной ведомственной принадлежности (культура, образование, спорт и т.п.);</w:t>
      </w:r>
    </w:p>
    <w:p w:rsidR="005831F5" w:rsidRDefault="00437E2F" w:rsidP="005831F5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инициативные группы  православной   молодежной  общественности, региональные отделы по молодежному служению РПЦ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молодежные общественные объединения не политические и некоммерческие  общественные организации, клубы,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общества и т.д.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Возраст участников Фестиваля–конкурса – от 14 до 30 лет.</w:t>
      </w:r>
    </w:p>
    <w:p w:rsidR="00437E2F" w:rsidRDefault="00437E2F" w:rsidP="005831F5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Инициативная группа, подающая конкурсную заявку, должна включать не менее 3 участников в возрасте от 14 до 30 лет, хотя бы одному из которых исполнилось 18 лет.</w:t>
      </w:r>
    </w:p>
    <w:p w:rsidR="005831F5" w:rsidRDefault="00437E2F" w:rsidP="00AF313F">
      <w:pPr>
        <w:pStyle w:val="a4"/>
        <w:spacing w:line="360" w:lineRule="auto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3.1.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6B07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региона</w:t>
      </w:r>
      <w:r w:rsidR="00FA6C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(муниципалитетом)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Фестиваль-конкурс может быть </w:t>
      </w:r>
      <w:r w:rsidRPr="006B07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представлено не более</w:t>
      </w:r>
      <w:r w:rsidR="00FA6C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(по Пензе больше будет)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 заявки по каждой </w:t>
      </w:r>
      <w:r w:rsidR="00C02B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(максимальное количество – 5 конкурсных проектов)</w:t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831F5" w:rsidRDefault="00437E2F" w:rsidP="005831F5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3.1.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 участию в Фестивале-конкурсе не допускаются</w:t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437E2F" w:rsidRDefault="00437E2F" w:rsidP="005831F5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политические партии;</w:t>
      </w:r>
    </w:p>
    <w:p w:rsidR="005831F5" w:rsidRDefault="005831F5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организации, деятельность которых противоречит действующему законодательству.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3.1.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Для участия в Конкурсе необходимо подготовить проект по одной или нескольким из </w:t>
      </w:r>
      <w:proofErr w:type="gramStart"/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установленных</w:t>
      </w:r>
      <w:proofErr w:type="gramEnd"/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Оргкомитетом </w:t>
      </w:r>
      <w:r w:rsidR="00437E2F" w:rsidRPr="006B07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Фестиваля-конкурса</w:t>
      </w:r>
      <w:r w:rsidR="00FA6C99" w:rsidRPr="006B07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отвечающий целям, </w:t>
      </w:r>
      <w:r w:rsidR="00437E2F" w:rsidRPr="006B07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задачам</w:t>
      </w:r>
      <w:r w:rsidR="00FA6C99" w:rsidRPr="006B07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направлениям</w:t>
      </w:r>
      <w:r w:rsidR="00437E2F" w:rsidRPr="006B07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Фестиваля-конкурса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 направить его в адрес оргкомитета согласно требованиям, указанным в п. 4.5 данного Положения.</w:t>
      </w:r>
    </w:p>
    <w:p w:rsid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3.1.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Участие в Фестивале-конкурсе «Мой</w:t>
      </w:r>
      <w:r w:rsidR="00E63A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выбор – жизнь и здоровье - 2016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автоматически подразумевает ознакомление и полное согласие участников с условиями проведения конкурса.</w:t>
      </w:r>
    </w:p>
    <w:p w:rsidR="005831F5" w:rsidRDefault="005831F5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3.2. Порядок проведения Фестиваля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конкурса</w:t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725AD" w:rsidRPr="00D725AD" w:rsidRDefault="00FA6C99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25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Сбор заявок – приём докладов – отбор проектов – основной этап (проверка проектов, рекомендации и лекции специалистов</w:t>
      </w:r>
      <w:r w:rsidR="00D725AD" w:rsidRPr="00D725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</w:p>
    <w:p w:rsidR="00D725AD" w:rsidRPr="00D725AD" w:rsidRDefault="00D725AD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25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076D8E" w:rsidRPr="00D725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ащита</w:t>
      </w:r>
      <w:r w:rsidRPr="00D725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проектов – выбор победителей (г. Пенза)</w:t>
      </w:r>
    </w:p>
    <w:p w:rsidR="00FA6C99" w:rsidRDefault="00D725AD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25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076D8E" w:rsidRPr="00D725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аграждение </w:t>
      </w:r>
      <w:r w:rsidRPr="00D725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(город будет определяться дополнительно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3.2.1. Конкурс проводится в три этапа:</w:t>
      </w:r>
    </w:p>
    <w:p w:rsidR="005831F5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8942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ервый этап   — региональный (с </w:t>
      </w:r>
      <w:r w:rsidR="00E63A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февраля 201</w:t>
      </w:r>
      <w:r w:rsidR="00E63A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по 8 апреля 201</w:t>
      </w:r>
      <w:r w:rsidR="00942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года), проводится Организационным комитетом субъекта Российской Федерации, состав и порядок работы которого определяется в каждом субъекте Российской Федерации самостоятельно. В рамках первого этапа Организационный комитет Фестиваля–конкурса рекомендует региональным оргкомитетам: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активно включиться в продвижение целей и задач Фестиваля–конкурса;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организовать работу по определению проектов для участия во втором этапе;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обеспечить своевременную заявку на участие во втором этапе  (до 18.00 07.04.201</w:t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Второй этап   — межрегиональный (заочный, с 8 апреля по 8 мая 201</w:t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года), в ходе которого Экспертной комиссией, из числа представителей органов государственной власти и органов местного самоуправления, общественных объединений и представители научного сообщества осуществляется экспертный отбор работ. Авторы лучших работ приглашаются для участия (обучения, презентации и защиты своих проектов) на итоговое мероприятие – Всероссийского Фестиваля–конкурса (Третий этап).</w:t>
      </w:r>
    </w:p>
    <w:p w:rsidR="005831F5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Третий этап –</w:t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76D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объявление победителей 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Всероссийского Фестиваля–конкурса социальн</w:t>
      </w:r>
      <w:r w:rsidR="00942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ых молодежных </w:t>
      </w:r>
      <w:r w:rsidR="00942238" w:rsidRPr="006B07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проектов (май</w:t>
      </w:r>
      <w:r w:rsidR="00D725AD" w:rsidRPr="006B07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июнь</w:t>
      </w:r>
      <w:r w:rsidR="00942238" w:rsidRPr="006B07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2016</w:t>
      </w:r>
      <w:r w:rsidR="00C02B38" w:rsidRPr="006B07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  <w:r w:rsidR="00C02B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ходе которого Экспертной комиссией из числа представителей органов государственной власти, общественных объединений и представители научного сообщества,  субъектов Российской Федерации, прошедших в третий этап, определяются проекты – победители и «Гран–при».</w:t>
      </w:r>
    </w:p>
    <w:p w:rsid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Оперативное управление ходом проведения Фестиваля - конкурса осуществляется исполнительной комиссией.</w:t>
      </w:r>
    </w:p>
    <w:p w:rsid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3.3. </w:t>
      </w:r>
      <w:r w:rsidR="00942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Темы проектов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Фестиваля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конкурса</w:t>
      </w:r>
    </w:p>
    <w:p w:rsidR="005831F5" w:rsidRDefault="005831F5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1) </w:t>
      </w:r>
      <w:r w:rsidR="00942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Мой выбор – ЗДОРОВЬЕ ради жизни!».</w:t>
      </w:r>
    </w:p>
    <w:p w:rsidR="005831F5" w:rsidRDefault="005831F5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олодежные  Проекты,  направленные на  внедрение эффективных социальных технологий работы с различными слоями школьников и молодёжи по вовлечению в конструктивные формы досуга, технологий продвижения и популяризации спорта и здорового образа жизни.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2) 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«Мой выбор – СЕМЕЙНЫЕ ЦЕННОСТИ ради жизни!»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Молодежные Проекты,  направленные на применение новых форм работы с детьми и молодежью по подготовке к созданию семьи, ответственному </w:t>
      </w:r>
      <w:proofErr w:type="spellStart"/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родительству</w:t>
      </w:r>
      <w:proofErr w:type="spellEnd"/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укрепление института семьи, решению демографических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 (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сокращение количества и дальнейшего запрета искусственных абортов),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поддержка ценностей многодетности и  пропаганде  усыновления и различных форм семейного устройства, социальной адаптации выпускников детских домов, помощь нуждающимся семьям, профилактика социального </w:t>
      </w:r>
      <w:r w:rsidR="00942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сиротства.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3) 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«Мой выбор – ТВОРЧЕСКИЙ ПРОРЫВ ради</w:t>
      </w:r>
      <w:proofErr w:type="gramEnd"/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жизни!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5831F5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Проекты,  представляющие деятельность молодежных СМИ, творческих</w:t>
      </w:r>
    </w:p>
    <w:p w:rsidR="005831F5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площ</w:t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адок, поэтические, музыкальные, 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театральные постановки,</w:t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42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художественные  произведения, 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направленные на   продвижение духовно-нравственных, семейных, базовых ценностей в молодежной среде.</w:t>
      </w:r>
    </w:p>
    <w:p w:rsidR="005831F5" w:rsidRDefault="00220566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«Мой выбор – ПАТРИОТИЗМ ради жизни!».</w:t>
      </w:r>
    </w:p>
    <w:p w:rsid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Проекты,  представляющие эффективные практики  молодежных</w:t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объединений, направленные  на пропаганду патриотических приоритетов,    сохранение  исторической памяти в молодежной среде,  внедрение в практику работы эффективных механизмов помощи ветеранам, людям с ограниченными возможностями, вовлечение в деятельность данных организаций молодёжи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3.4. Требования к проекту</w:t>
      </w:r>
      <w:r w:rsid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831F5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3.4.1. Работа должна представлять собой актуальный, ориентированный на практическую реализацию авторский проект с описанием его целевой направленности, целевой группы, сроков реализации, ресурсного обеспечения, конкретных механизмов его реализации и результатов (если на стадии реализации).</w:t>
      </w:r>
    </w:p>
    <w:p w:rsidR="005831F5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Проект, представляемый на конкурс, должен отвечать следующим требованиям: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соответствие приоритетным направлениям, обозначенным </w:t>
      </w:r>
      <w:r w:rsidR="00942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темам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Фестиваля – конкурса согласно пункту 3.3 настоящего Положения, а также данным требованиям;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решение в ходе реализации проекта проблемы, актуальной для целевой группы детей и семей с детьми;</w:t>
      </w:r>
    </w:p>
    <w:p w:rsidR="005831F5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возможность достижения ожидаемых результатов в установленный период реализации проекта;</w:t>
      </w:r>
    </w:p>
    <w:p w:rsidR="009D0495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использование эффективных, в том числе инновационных, социальных методик и технологий для достижения целей и задач проекта;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наличие механизма управления проектом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D0495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3.4.2. Представленная на Фестиваль - конкурс работа  должна соответствовать действующему законодательству Российской Федерации.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3.4.3. Проекты, набравшие наибольшее количество экспертных оценок, отдельно рассматриваются на участие в   «Гран-при»  Фестиваля – конкурса, решение о победителе в которой принимается во время презентации и защите проектов в рамках финала.</w:t>
      </w:r>
    </w:p>
    <w:p w:rsidR="009D0495" w:rsidRDefault="00437E2F" w:rsidP="00AF313F">
      <w:pPr>
        <w:pStyle w:val="a4"/>
        <w:spacing w:line="360" w:lineRule="auto"/>
        <w:ind w:left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3.4.4. К участию в Фестивале - конкурсе допускаются поданные в срок проекты, содержание которых соответствует утвержденным </w:t>
      </w:r>
      <w:r w:rsidR="004B6F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темам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Конкурса </w:t>
      </w:r>
      <w:proofErr w:type="gramStart"/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</w:t>
      </w:r>
      <w:proofErr w:type="gramEnd"/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настоящего Положения.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Проекты направляются участником самостоятельно на сайт Благотворительного Фонда поддержки семьи, материнства и детства «Покров»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D0495" w:rsidRPr="005831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hyperlink r:id="rId8" w:history="1">
        <w:r w:rsidR="009D0495" w:rsidRPr="005831F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https://fond-pokrov.ru</w:t>
        </w:r>
      </w:hyperlink>
      <w:r w:rsidR="009D0495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9D0495" w:rsidRDefault="009D0495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D0495" w:rsidRDefault="009D0495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3.5 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Требования к оформлению проекта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3.5.1. Проекты, представленные на Конкурс, обязательно должны включать в себя:</w:t>
      </w:r>
    </w:p>
    <w:p w:rsid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−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заявку 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участие в Конкурсе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−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F6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титульный лист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−  информацион</w:t>
      </w:r>
      <w:r w:rsidR="00AF6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ную карту проекта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− </w:t>
      </w:r>
      <w:r w:rsidR="00AF6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описание проекта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437E2F" w:rsidRDefault="009D0495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сканированную копию сопроводительного письма регионального организационного комитета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−  тезисы проекта (не более 2 страниц: краткое описание проекта) для публикации в итоговом сборнике;</w:t>
      </w:r>
    </w:p>
    <w:p w:rsid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−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презентацию проекта (презентация должна отображать содержание проекта, </w:t>
      </w:r>
      <w:r w:rsidRPr="006B07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более 10 слайдов);</w:t>
      </w:r>
    </w:p>
    <w:p w:rsidR="009D0495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отзывы о результатах реализации Проекта (по его окончанию, или промежуточные)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3.5.2. Все документы и приложения представляются в электронном виде на электр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онную почту fondpokrov@mail.ru 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 пометкой КОНКУРС 201</w:t>
      </w:r>
      <w:r w:rsidR="004B6F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 текстовый редактор </w:t>
      </w:r>
      <w:proofErr w:type="spellStart"/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Word</w:t>
      </w:r>
      <w:proofErr w:type="spellEnd"/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- 97-2007 (шрифт «</w:t>
      </w:r>
      <w:proofErr w:type="spellStart"/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Times</w:t>
      </w:r>
      <w:proofErr w:type="spellEnd"/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New</w:t>
      </w:r>
      <w:proofErr w:type="spellEnd"/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Roman</w:t>
      </w:r>
      <w:proofErr w:type="spellEnd"/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кегль № 14, междустрочный интервал - 1,0). Таблицы, схемы, рисунки, формулы, графики представляются внутри основного текста проекта (документа формата DOC) или выносятся отдельными приложениями к проекту (в форматах DOC, XLS, PDF, JPG, TIFF).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D0495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3.5.3. Заявки, поданные после даты, указанной в п. 3.1, не рассматриваются и к участию в Фестивале - конкурсе не допускаются.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D0495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3.5.4. Все материалы, присланные на Фестиваль - конкурс, обратно не возвращаются и не рецензируются.</w:t>
      </w:r>
    </w:p>
    <w:p w:rsidR="00641FCE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3.5.5.  Финансирование Фестиваля-конкурса формируется за счет </w:t>
      </w:r>
      <w:proofErr w:type="gramStart"/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средств 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лаготворительного фонда поддержки семьи материнства</w:t>
      </w:r>
      <w:proofErr w:type="gramEnd"/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детства "Покров", краевого бюджета, благотворителей и гражда</w:t>
      </w:r>
      <w:r w:rsidR="00641F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 с активной жизненной позицией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641F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поддерживающих молодежные инициативы.</w:t>
      </w:r>
    </w:p>
    <w:p w:rsidR="00641FCE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3.6. Оценка конкурсных заявок (проектов)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41FCE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3.6.1. Оценка проектов, поступивших на Фестиваль-конкурс, проводится членами Экспертной комиссии. Каждый член комиссии оценивает </w:t>
      </w:r>
      <w:r w:rsidR="004B6F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представленные 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проекты в соответствии с разработанн</w:t>
      </w:r>
      <w:r w:rsidR="007511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ыми оценочными критериями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641FCE" w:rsidRDefault="00641FCE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Социальная значимость поднятой проблемы;</w:t>
      </w:r>
    </w:p>
    <w:p w:rsidR="00641FCE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41F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Взаимодействие с населением, местной властью, бизнесом и некоммерческими организациями;</w:t>
      </w:r>
    </w:p>
    <w:p w:rsidR="00641FCE" w:rsidRDefault="00641FCE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Реальность достижения планируемых результатов;</w:t>
      </w:r>
    </w:p>
    <w:p w:rsidR="00641FCE" w:rsidRDefault="00641FCE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Эффективность проекта;</w:t>
      </w:r>
    </w:p>
    <w:p w:rsidR="00641FCE" w:rsidRDefault="00641FCE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Возможности дальнейшего развития проекта, </w:t>
      </w:r>
      <w:proofErr w:type="spellStart"/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тиражируемость</w:t>
      </w:r>
      <w:proofErr w:type="spellEnd"/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C66C7B" w:rsidRDefault="00641FCE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Использование собственных и привлечённых ресурсов для реализации проекта;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3.6.2. Состав экспертной комиссии утверждается решением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Организационного Совета по согласованию с Попечительским Советом. Экспертная комиссия Фестиваля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онкурса является независимой, ее состав не публикуется и не объявляется. Заседания экспертной комиссии являются закрытыми.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3.6.3. Результаты второго этапа Фестиваля-конкурса публикуются на сайте Благотворительного Фонда поддержки семьи, материнства и детства «Покров»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итогам второго, заочного этапа отбираются по 5 проектов, набравших наибольшее количество баллов, проектная группа </w:t>
      </w:r>
      <w:proofErr w:type="spellStart"/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реализаторов</w:t>
      </w:r>
      <w:proofErr w:type="spellEnd"/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приглашается на третий этап, где по итогам очной презентаци</w:t>
      </w:r>
      <w:r w:rsidR="004B6F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и защиты проектов определяются победители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обладатель «Гран-при».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3.6.4. Результаты третьего этапа Фес</w:t>
      </w:r>
      <w:r w:rsidR="009D0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тиваля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–конкурса определяются Экспертной комиссии в каждой из номинаций по итогам очной защиты проектов. «Гран–при» Фестиваля конкурса присуждается одному проекту (независимо от </w:t>
      </w:r>
      <w:r w:rsidR="004B6F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темы</w:t>
      </w:r>
      <w:r w:rsidR="00437E2F" w:rsidRPr="00437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 набравшему наибольшее количество баллов. При равном количестве баллов, приоритет отдается реализуемому проекту, достигшему социально-значимых показателей (учитываются отзывы, материалы презентации).</w:t>
      </w:r>
    </w:p>
    <w:p w:rsidR="00BF02D0" w:rsidRPr="00437E2F" w:rsidRDefault="00437E2F" w:rsidP="00AF313F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37E2F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BF02D0" w:rsidRPr="00437E2F" w:rsidSect="00D51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D0EA2"/>
    <w:multiLevelType w:val="multilevel"/>
    <w:tmpl w:val="06B6EE8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437E2F"/>
    <w:rsid w:val="00076D8E"/>
    <w:rsid w:val="001012D3"/>
    <w:rsid w:val="00220566"/>
    <w:rsid w:val="00437E2F"/>
    <w:rsid w:val="004B6FC8"/>
    <w:rsid w:val="005831F5"/>
    <w:rsid w:val="005F7BD6"/>
    <w:rsid w:val="00641FCE"/>
    <w:rsid w:val="006B0762"/>
    <w:rsid w:val="00751178"/>
    <w:rsid w:val="007835A2"/>
    <w:rsid w:val="0080389B"/>
    <w:rsid w:val="00894298"/>
    <w:rsid w:val="00942238"/>
    <w:rsid w:val="009D0495"/>
    <w:rsid w:val="00A03B16"/>
    <w:rsid w:val="00AA0206"/>
    <w:rsid w:val="00AB0D2B"/>
    <w:rsid w:val="00AF313F"/>
    <w:rsid w:val="00AF6558"/>
    <w:rsid w:val="00BF02D0"/>
    <w:rsid w:val="00C02B38"/>
    <w:rsid w:val="00C66C7B"/>
    <w:rsid w:val="00D5184C"/>
    <w:rsid w:val="00D725AD"/>
    <w:rsid w:val="00D74BC0"/>
    <w:rsid w:val="00E63AAC"/>
    <w:rsid w:val="00FA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8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7E2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37E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7E2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37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-pokrov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fond-pokr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8DBE7-1BB7-47DC-A391-A6FBB1A32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</dc:creator>
  <cp:lastModifiedBy>Pelikan</cp:lastModifiedBy>
  <cp:revision>4</cp:revision>
  <dcterms:created xsi:type="dcterms:W3CDTF">2016-02-16T07:48:00Z</dcterms:created>
  <dcterms:modified xsi:type="dcterms:W3CDTF">2016-03-09T08:36:00Z</dcterms:modified>
</cp:coreProperties>
</file>